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8A" w:rsidRDefault="00A55490" w:rsidP="00372E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27</w:t>
      </w:r>
      <w:r w:rsidR="00372E1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21</w:t>
      </w:r>
      <w:r w:rsidR="00372E18">
        <w:rPr>
          <w:rFonts w:ascii="Times New Roman" w:hAnsi="Times New Roman" w:cs="Times New Roman"/>
          <w:b/>
          <w:sz w:val="24"/>
          <w:szCs w:val="24"/>
        </w:rPr>
        <w:t>. OŽUJKA 2019. GODINE</w:t>
      </w:r>
    </w:p>
    <w:p w:rsidR="00372E18" w:rsidRDefault="00372E18" w:rsidP="00372E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18" w:rsidRDefault="00372E18" w:rsidP="00372E1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372E18" w:rsidRDefault="00372E18" w:rsidP="00372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26. sjednice Školskog odbora</w:t>
      </w:r>
    </w:p>
    <w:p w:rsidR="00372E18" w:rsidRDefault="00A55490" w:rsidP="00372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prethodne suglasnosti za zasnivanje radnog odnosa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Fizike</w:t>
      </w:r>
    </w:p>
    <w:p w:rsidR="00A55490" w:rsidRDefault="00A55490" w:rsidP="00372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prethodne suglasnosti za zasnivanje radnog odnosa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Tehničke kulture</w:t>
      </w:r>
    </w:p>
    <w:p w:rsidR="00A55490" w:rsidRDefault="00A55490" w:rsidP="00372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imenovanju vršitelja/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dužnosti ravnatelja Osnovne škole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</w:p>
    <w:p w:rsidR="002529D7" w:rsidRDefault="002529D7" w:rsidP="002529D7">
      <w:pPr>
        <w:rPr>
          <w:rFonts w:ascii="Times New Roman" w:hAnsi="Times New Roman" w:cs="Times New Roman"/>
          <w:sz w:val="24"/>
          <w:szCs w:val="24"/>
        </w:rPr>
      </w:pPr>
    </w:p>
    <w:p w:rsidR="002529D7" w:rsidRDefault="002529D7" w:rsidP="00252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Zaključci:</w:t>
      </w:r>
    </w:p>
    <w:p w:rsidR="00A55490" w:rsidRDefault="00A55490" w:rsidP="00A554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1.) </w:t>
      </w:r>
      <w:r w:rsidR="002529D7" w:rsidRPr="00A55490">
        <w:rPr>
          <w:rFonts w:ascii="Times New Roman" w:hAnsi="Times New Roman" w:cs="Times New Roman"/>
          <w:sz w:val="24"/>
          <w:szCs w:val="24"/>
        </w:rPr>
        <w:t>Zapisnik sa 26. sjednice je verificiran</w:t>
      </w:r>
    </w:p>
    <w:p w:rsidR="00A55490" w:rsidRDefault="00A55490" w:rsidP="00A554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2. i 3.) Donesena je Odluka o donošenju prethodne suglasnosti za zasnivanje radnog odnosa učitelja fizike i učitelja tehničke kulture</w:t>
      </w:r>
    </w:p>
    <w:p w:rsidR="00A55490" w:rsidRPr="00A55490" w:rsidRDefault="00A55490" w:rsidP="00A554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4.) Donesena je Odluka o imenovanju vršitelja dužnosti ravnatelja Osnovne škole Brod Moravice</w:t>
      </w:r>
      <w:bookmarkStart w:id="0" w:name="_GoBack"/>
      <w:bookmarkEnd w:id="0"/>
    </w:p>
    <w:p w:rsidR="002529D7" w:rsidRPr="00A55490" w:rsidRDefault="002529D7" w:rsidP="00A55490">
      <w:pPr>
        <w:rPr>
          <w:rFonts w:ascii="Times New Roman" w:hAnsi="Times New Roman" w:cs="Times New Roman"/>
          <w:sz w:val="24"/>
          <w:szCs w:val="24"/>
        </w:rPr>
      </w:pPr>
    </w:p>
    <w:sectPr w:rsidR="002529D7" w:rsidRPr="00A5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537"/>
    <w:multiLevelType w:val="hybridMultilevel"/>
    <w:tmpl w:val="D5FE2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50A5D"/>
    <w:multiLevelType w:val="hybridMultilevel"/>
    <w:tmpl w:val="B19C3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8"/>
    <w:rsid w:val="002529D7"/>
    <w:rsid w:val="00372E18"/>
    <w:rsid w:val="0067748A"/>
    <w:rsid w:val="00A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77BC"/>
  <w15:chartTrackingRefBased/>
  <w15:docId w15:val="{2C125E4C-9F31-43FA-B282-AF646590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2019-03-27T10:18:00Z</dcterms:created>
  <dcterms:modified xsi:type="dcterms:W3CDTF">2019-03-29T10:00:00Z</dcterms:modified>
</cp:coreProperties>
</file>